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80" w:rsidRDefault="008B7E80" w:rsidP="008B7E80">
      <w:pPr>
        <w:spacing w:before="0" w:after="160" w:line="259" w:lineRule="auto"/>
        <w:jc w:val="righ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Białystok, 25 lutego 2020 r.</w:t>
      </w:r>
    </w:p>
    <w:p w:rsidR="008B7E80" w:rsidRDefault="008B7E80" w:rsidP="008B7E80">
      <w:pPr>
        <w:spacing w:before="0" w:after="160" w:line="259" w:lineRule="auto"/>
        <w:jc w:val="left"/>
        <w:rPr>
          <w:rFonts w:eastAsia="Calibri"/>
          <w:sz w:val="22"/>
          <w:szCs w:val="22"/>
          <w:lang w:bidi="ar-SA"/>
        </w:rPr>
      </w:pPr>
    </w:p>
    <w:p w:rsidR="008B7E80" w:rsidRDefault="008B7E80" w:rsidP="008B7E80">
      <w:pPr>
        <w:spacing w:before="0" w:after="160" w:line="259" w:lineRule="auto"/>
        <w:jc w:val="left"/>
        <w:rPr>
          <w:rFonts w:eastAsia="Calibri"/>
          <w:sz w:val="22"/>
          <w:szCs w:val="22"/>
          <w:lang w:bidi="ar-SA"/>
        </w:rPr>
      </w:pPr>
    </w:p>
    <w:p w:rsidR="008B7E80" w:rsidRPr="008B7E80" w:rsidRDefault="008B7E80" w:rsidP="008B7E80">
      <w:pPr>
        <w:spacing w:before="0" w:after="160" w:line="259" w:lineRule="auto"/>
        <w:jc w:val="lef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BI.ROO.281.3.2020.CW</w:t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  <w:r w:rsidRPr="008B7E80">
        <w:rPr>
          <w:rFonts w:eastAsia="Calibri"/>
          <w:sz w:val="22"/>
          <w:szCs w:val="22"/>
          <w:lang w:bidi="ar-SA"/>
        </w:rPr>
        <w:tab/>
      </w:r>
    </w:p>
    <w:p w:rsidR="008B7E80" w:rsidRPr="008B7E80" w:rsidRDefault="008B7E80" w:rsidP="008B7E80">
      <w:pPr>
        <w:spacing w:before="0" w:after="160" w:line="259" w:lineRule="auto"/>
        <w:jc w:val="left"/>
        <w:rPr>
          <w:rFonts w:eastAsia="Calibri"/>
          <w:b/>
          <w:bCs/>
          <w:sz w:val="22"/>
          <w:szCs w:val="22"/>
          <w:lang w:bidi="ar-SA"/>
        </w:rPr>
      </w:pPr>
    </w:p>
    <w:p w:rsidR="008B7E80" w:rsidRPr="00800B5A" w:rsidRDefault="008B7E80" w:rsidP="00800B5A">
      <w:pPr>
        <w:spacing w:before="0" w:after="0"/>
        <w:ind w:left="851" w:hanging="851"/>
        <w:rPr>
          <w:rFonts w:eastAsia="Calibri"/>
          <w:b/>
          <w:bCs/>
          <w:sz w:val="22"/>
          <w:szCs w:val="22"/>
          <w:lang w:bidi="ar-SA"/>
        </w:rPr>
      </w:pPr>
      <w:r w:rsidRPr="008B7E80">
        <w:rPr>
          <w:rFonts w:eastAsia="Calibri"/>
          <w:b/>
          <w:bCs/>
          <w:sz w:val="22"/>
          <w:szCs w:val="22"/>
          <w:lang w:bidi="ar-SA"/>
        </w:rPr>
        <w:t>Dotyczy:</w:t>
      </w:r>
      <w:r w:rsidRPr="008B7E80">
        <w:rPr>
          <w:rFonts w:eastAsia="Calibri"/>
          <w:sz w:val="22"/>
          <w:szCs w:val="22"/>
          <w:lang w:bidi="ar-SA"/>
        </w:rPr>
        <w:t xml:space="preserve"> postępowania na realizację zamówienia: </w:t>
      </w:r>
      <w:r w:rsidRPr="00800B5A">
        <w:rPr>
          <w:rFonts w:eastAsia="Calibri"/>
          <w:b/>
          <w:bCs/>
          <w:sz w:val="22"/>
          <w:szCs w:val="22"/>
          <w:lang w:bidi="ar-SA"/>
        </w:rPr>
        <w:t>„Zakup wraz z dostawą bielizny pościelowej</w:t>
      </w:r>
      <w:r w:rsidR="00800B5A">
        <w:rPr>
          <w:rFonts w:eastAsia="Calibri"/>
          <w:b/>
          <w:bCs/>
          <w:sz w:val="22"/>
          <w:szCs w:val="22"/>
          <w:lang w:bidi="ar-SA"/>
        </w:rPr>
        <w:t xml:space="preserve"> </w:t>
      </w:r>
      <w:r w:rsidR="00800B5A">
        <w:rPr>
          <w:rFonts w:eastAsia="Calibri"/>
          <w:b/>
          <w:bCs/>
          <w:sz w:val="22"/>
          <w:szCs w:val="22"/>
          <w:lang w:bidi="ar-SA"/>
        </w:rPr>
        <w:br/>
      </w:r>
      <w:r w:rsidRPr="00800B5A">
        <w:rPr>
          <w:rFonts w:eastAsia="Calibri"/>
          <w:b/>
          <w:bCs/>
          <w:sz w:val="22"/>
          <w:szCs w:val="22"/>
          <w:lang w:bidi="ar-SA"/>
        </w:rPr>
        <w:t xml:space="preserve">na potrzeby pokoi gościnnych właściwych terytorialnie </w:t>
      </w:r>
      <w:r w:rsidR="00800B5A">
        <w:rPr>
          <w:rFonts w:eastAsia="Calibri"/>
          <w:b/>
          <w:bCs/>
          <w:sz w:val="22"/>
          <w:szCs w:val="22"/>
          <w:lang w:bidi="ar-SA"/>
        </w:rPr>
        <w:t>R</w:t>
      </w:r>
      <w:r w:rsidRPr="00800B5A">
        <w:rPr>
          <w:rFonts w:eastAsia="Calibri"/>
          <w:b/>
          <w:bCs/>
          <w:sz w:val="22"/>
          <w:szCs w:val="22"/>
          <w:lang w:bidi="ar-SA"/>
        </w:rPr>
        <w:t xml:space="preserve">egionalnemu </w:t>
      </w:r>
      <w:r w:rsidR="00800B5A">
        <w:rPr>
          <w:rFonts w:eastAsia="Calibri"/>
          <w:b/>
          <w:bCs/>
          <w:sz w:val="22"/>
          <w:szCs w:val="22"/>
          <w:lang w:bidi="ar-SA"/>
        </w:rPr>
        <w:t>Z</w:t>
      </w:r>
      <w:r w:rsidRPr="00800B5A">
        <w:rPr>
          <w:rFonts w:eastAsia="Calibri"/>
          <w:b/>
          <w:bCs/>
          <w:sz w:val="22"/>
          <w:szCs w:val="22"/>
          <w:lang w:bidi="ar-SA"/>
        </w:rPr>
        <w:t>arządowi Gospodarki Wodnej w Białymstoku, Zarząd Zlewni w Giżycku”</w:t>
      </w:r>
      <w:r w:rsidRPr="008B7E80">
        <w:rPr>
          <w:rFonts w:eastAsia="Calibri"/>
          <w:sz w:val="22"/>
          <w:szCs w:val="22"/>
          <w:lang w:bidi="ar-SA"/>
        </w:rPr>
        <w:t>, nr zamówienia BI.ROO.281.3.2020.CW</w:t>
      </w:r>
    </w:p>
    <w:p w:rsidR="008B7E80" w:rsidRPr="008B7E80" w:rsidRDefault="008B7E80" w:rsidP="008B7E80">
      <w:pPr>
        <w:spacing w:before="0" w:after="0"/>
        <w:jc w:val="center"/>
        <w:rPr>
          <w:rFonts w:eastAsia="Calibri"/>
          <w:b/>
          <w:bCs/>
          <w:sz w:val="22"/>
          <w:szCs w:val="22"/>
          <w:lang w:bidi="ar-SA"/>
        </w:rPr>
      </w:pPr>
    </w:p>
    <w:p w:rsidR="008B7E80" w:rsidRDefault="008B7E80" w:rsidP="008B7E80">
      <w:pPr>
        <w:spacing w:before="0" w:after="0"/>
        <w:jc w:val="center"/>
        <w:rPr>
          <w:rFonts w:eastAsia="Calibri"/>
          <w:b/>
          <w:bCs/>
          <w:sz w:val="22"/>
          <w:szCs w:val="22"/>
          <w:lang w:bidi="ar-SA"/>
        </w:rPr>
      </w:pPr>
      <w:r w:rsidRPr="008B7E80">
        <w:rPr>
          <w:rFonts w:eastAsia="Calibri"/>
          <w:b/>
          <w:bCs/>
          <w:sz w:val="22"/>
          <w:szCs w:val="22"/>
          <w:lang w:bidi="ar-SA"/>
        </w:rPr>
        <w:t>Informacja o wyborze najkorzystniejszej oferty</w:t>
      </w:r>
    </w:p>
    <w:p w:rsidR="008B7E80" w:rsidRPr="008B7E80" w:rsidRDefault="008B7E80" w:rsidP="008B7E80">
      <w:pPr>
        <w:spacing w:before="0" w:after="0"/>
        <w:jc w:val="center"/>
        <w:rPr>
          <w:rFonts w:eastAsia="Calibri"/>
          <w:b/>
          <w:bCs/>
          <w:sz w:val="22"/>
          <w:szCs w:val="22"/>
          <w:lang w:bidi="ar-SA"/>
        </w:rPr>
      </w:pPr>
    </w:p>
    <w:p w:rsidR="008B7E80" w:rsidRPr="008B7E80" w:rsidRDefault="008B7E80" w:rsidP="008B7E80">
      <w:pPr>
        <w:spacing w:before="0" w:after="0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 xml:space="preserve">Zamawiający, Państwowe Gospodarstwo Wodne Wody Polskie </w:t>
      </w:r>
      <w:r w:rsidR="00800B5A">
        <w:rPr>
          <w:rFonts w:eastAsia="Calibri"/>
          <w:sz w:val="22"/>
          <w:szCs w:val="22"/>
          <w:lang w:bidi="ar-SA"/>
        </w:rPr>
        <w:t>Regionalny</w:t>
      </w:r>
      <w:r w:rsidRPr="008B7E80">
        <w:rPr>
          <w:rFonts w:eastAsia="Calibri"/>
          <w:sz w:val="22"/>
          <w:szCs w:val="22"/>
          <w:lang w:bidi="ar-SA"/>
        </w:rPr>
        <w:t xml:space="preserve"> Zarząd Gospodarki Wodnej</w:t>
      </w:r>
      <w:r w:rsidR="00800B5A">
        <w:rPr>
          <w:rFonts w:eastAsia="Calibri"/>
          <w:sz w:val="22"/>
          <w:szCs w:val="22"/>
          <w:lang w:bidi="ar-SA"/>
        </w:rPr>
        <w:t xml:space="preserve"> w</w:t>
      </w:r>
      <w:r w:rsidR="001D3169">
        <w:rPr>
          <w:rFonts w:eastAsia="Calibri"/>
          <w:sz w:val="22"/>
          <w:szCs w:val="22"/>
          <w:lang w:bidi="ar-SA"/>
        </w:rPr>
        <w:t> </w:t>
      </w:r>
      <w:r w:rsidR="00800B5A">
        <w:rPr>
          <w:rFonts w:eastAsia="Calibri"/>
          <w:sz w:val="22"/>
          <w:szCs w:val="22"/>
          <w:lang w:bidi="ar-SA"/>
        </w:rPr>
        <w:t>Białymstoku</w:t>
      </w:r>
      <w:r w:rsidRPr="008B7E80">
        <w:rPr>
          <w:rFonts w:eastAsia="Calibri"/>
          <w:sz w:val="22"/>
          <w:szCs w:val="22"/>
          <w:lang w:bidi="ar-SA"/>
        </w:rPr>
        <w:t xml:space="preserve"> informuje, że w postępowaniu o udzielenie zamówienia publicznego na </w:t>
      </w:r>
      <w:r w:rsidR="00800B5A">
        <w:rPr>
          <w:rFonts w:eastAsia="Calibri"/>
          <w:sz w:val="22"/>
          <w:szCs w:val="22"/>
          <w:lang w:bidi="ar-SA"/>
        </w:rPr>
        <w:t>„</w:t>
      </w:r>
      <w:r w:rsidRPr="008B7E80">
        <w:rPr>
          <w:rFonts w:eastAsia="Calibri"/>
          <w:sz w:val="22"/>
          <w:szCs w:val="22"/>
          <w:lang w:bidi="ar-SA"/>
        </w:rPr>
        <w:t>Zakup wraz z</w:t>
      </w:r>
      <w:r w:rsidR="001D3169">
        <w:rPr>
          <w:rFonts w:eastAsia="Calibri"/>
          <w:sz w:val="22"/>
          <w:szCs w:val="22"/>
          <w:lang w:bidi="ar-SA"/>
        </w:rPr>
        <w:t> </w:t>
      </w:r>
      <w:r w:rsidRPr="008B7E80">
        <w:rPr>
          <w:rFonts w:eastAsia="Calibri"/>
          <w:sz w:val="22"/>
          <w:szCs w:val="22"/>
          <w:lang w:bidi="ar-SA"/>
        </w:rPr>
        <w:t xml:space="preserve">dostawą bielizny pościelowej na potrzeby pokoi gościnnych właściwych terytorialnie </w:t>
      </w:r>
      <w:r w:rsidR="00800B5A">
        <w:rPr>
          <w:rFonts w:eastAsia="Calibri"/>
          <w:sz w:val="22"/>
          <w:szCs w:val="22"/>
          <w:lang w:bidi="ar-SA"/>
        </w:rPr>
        <w:t>R</w:t>
      </w:r>
      <w:r w:rsidRPr="008B7E80">
        <w:rPr>
          <w:rFonts w:eastAsia="Calibri"/>
          <w:sz w:val="22"/>
          <w:szCs w:val="22"/>
          <w:lang w:bidi="ar-SA"/>
        </w:rPr>
        <w:t xml:space="preserve">egionalnemu </w:t>
      </w:r>
      <w:r w:rsidR="00800B5A">
        <w:rPr>
          <w:rFonts w:eastAsia="Calibri"/>
          <w:sz w:val="22"/>
          <w:szCs w:val="22"/>
          <w:lang w:bidi="ar-SA"/>
        </w:rPr>
        <w:t>Z</w:t>
      </w:r>
      <w:r w:rsidRPr="008B7E80">
        <w:rPr>
          <w:rFonts w:eastAsia="Calibri"/>
          <w:sz w:val="22"/>
          <w:szCs w:val="22"/>
          <w:lang w:bidi="ar-SA"/>
        </w:rPr>
        <w:t>arządowi Gospodarki Wodnej w Białymstoku, Zarząd Zlewni w Giżycku”</w:t>
      </w:r>
      <w:r w:rsidR="001D3169">
        <w:rPr>
          <w:rFonts w:eastAsia="Calibri"/>
          <w:sz w:val="22"/>
          <w:szCs w:val="22"/>
          <w:lang w:bidi="ar-SA"/>
        </w:rPr>
        <w:t xml:space="preserve"> </w:t>
      </w:r>
      <w:r w:rsidRPr="008B7E80">
        <w:rPr>
          <w:rFonts w:eastAsia="Calibri"/>
          <w:sz w:val="22"/>
          <w:szCs w:val="22"/>
          <w:lang w:bidi="ar-SA"/>
        </w:rPr>
        <w:t>–</w:t>
      </w:r>
      <w:r w:rsidR="001D3169">
        <w:rPr>
          <w:rFonts w:eastAsia="Calibri"/>
          <w:sz w:val="22"/>
          <w:szCs w:val="22"/>
          <w:lang w:bidi="ar-SA"/>
        </w:rPr>
        <w:t xml:space="preserve"> </w:t>
      </w:r>
      <w:r w:rsidRPr="008B7E80">
        <w:rPr>
          <w:rFonts w:eastAsia="Calibri"/>
          <w:sz w:val="22"/>
          <w:szCs w:val="22"/>
          <w:lang w:bidi="ar-SA"/>
        </w:rPr>
        <w:t>dokonał wyboru</w:t>
      </w:r>
      <w:r w:rsidR="00800B5A">
        <w:rPr>
          <w:rFonts w:eastAsia="Calibri"/>
          <w:sz w:val="22"/>
          <w:szCs w:val="22"/>
          <w:lang w:bidi="ar-SA"/>
        </w:rPr>
        <w:t xml:space="preserve"> </w:t>
      </w:r>
      <w:r w:rsidRPr="008B7E80">
        <w:rPr>
          <w:rFonts w:eastAsia="Calibri"/>
          <w:sz w:val="22"/>
          <w:szCs w:val="22"/>
          <w:lang w:bidi="ar-SA"/>
        </w:rPr>
        <w:t>najkorzystniejszej oferty złożonej przez:</w:t>
      </w:r>
    </w:p>
    <w:p w:rsidR="008B7E80" w:rsidRPr="008B7E80" w:rsidRDefault="008B7E80" w:rsidP="008B7E80">
      <w:pPr>
        <w:spacing w:before="0" w:after="0"/>
        <w:jc w:val="center"/>
        <w:rPr>
          <w:rFonts w:eastAsia="Calibri"/>
          <w:b/>
          <w:bCs/>
          <w:sz w:val="22"/>
          <w:szCs w:val="22"/>
          <w:lang w:bidi="ar-SA"/>
        </w:rPr>
      </w:pPr>
      <w:r w:rsidRPr="008B7E80">
        <w:rPr>
          <w:rFonts w:eastAsia="Calibri"/>
          <w:b/>
          <w:bCs/>
          <w:sz w:val="22"/>
          <w:szCs w:val="22"/>
          <w:lang w:bidi="ar-SA"/>
        </w:rPr>
        <w:t xml:space="preserve">Paulina </w:t>
      </w:r>
      <w:proofErr w:type="spellStart"/>
      <w:r w:rsidRPr="008B7E80">
        <w:rPr>
          <w:rFonts w:eastAsia="Calibri"/>
          <w:b/>
          <w:bCs/>
          <w:sz w:val="22"/>
          <w:szCs w:val="22"/>
          <w:lang w:bidi="ar-SA"/>
        </w:rPr>
        <w:t>Łukijaniuk</w:t>
      </w:r>
      <w:proofErr w:type="spellEnd"/>
      <w:r w:rsidRPr="008B7E80">
        <w:rPr>
          <w:rFonts w:eastAsia="Calibri"/>
          <w:b/>
          <w:bCs/>
          <w:sz w:val="22"/>
          <w:szCs w:val="22"/>
          <w:lang w:bidi="ar-SA"/>
        </w:rPr>
        <w:t xml:space="preserve"> Sp. z o.o.</w:t>
      </w:r>
    </w:p>
    <w:p w:rsidR="008B7E80" w:rsidRPr="008B7E80" w:rsidRDefault="008B7E80" w:rsidP="008B7E80">
      <w:pPr>
        <w:spacing w:before="0" w:after="0"/>
        <w:jc w:val="center"/>
        <w:rPr>
          <w:rFonts w:eastAsia="Calibri"/>
          <w:b/>
          <w:bCs/>
          <w:sz w:val="22"/>
          <w:szCs w:val="22"/>
          <w:lang w:bidi="ar-SA"/>
        </w:rPr>
      </w:pPr>
      <w:r w:rsidRPr="008B7E80">
        <w:rPr>
          <w:rFonts w:eastAsia="Calibri"/>
          <w:b/>
          <w:bCs/>
          <w:sz w:val="22"/>
          <w:szCs w:val="22"/>
          <w:lang w:bidi="ar-SA"/>
        </w:rPr>
        <w:t>ul. Kolonia Dojlidy 1</w:t>
      </w:r>
    </w:p>
    <w:p w:rsidR="008B7E80" w:rsidRPr="008B7E80" w:rsidRDefault="008B7E80" w:rsidP="008B7E80">
      <w:pPr>
        <w:spacing w:before="0" w:after="0"/>
        <w:jc w:val="center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b/>
          <w:bCs/>
          <w:sz w:val="22"/>
          <w:szCs w:val="22"/>
          <w:lang w:bidi="ar-SA"/>
        </w:rPr>
        <w:t>15-585 Białystok</w:t>
      </w:r>
    </w:p>
    <w:p w:rsidR="008B7E80" w:rsidRPr="008B7E80" w:rsidRDefault="008B7E80" w:rsidP="008B7E80">
      <w:pPr>
        <w:spacing w:before="0" w:after="0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Wykonawca zaoferował wykonanie przedmiotowego zamówienia za cenę brutto: 2187,43 PLN (słownie: dwa tysiące sto osiemdziesiąt siedem zł, 4</w:t>
      </w:r>
      <w:r w:rsidR="001D3169">
        <w:rPr>
          <w:rFonts w:eastAsia="Calibri"/>
          <w:sz w:val="22"/>
          <w:szCs w:val="22"/>
          <w:lang w:bidi="ar-SA"/>
        </w:rPr>
        <w:t>3</w:t>
      </w:r>
      <w:r w:rsidRPr="008B7E80">
        <w:rPr>
          <w:rFonts w:eastAsia="Calibri"/>
          <w:sz w:val="22"/>
          <w:szCs w:val="22"/>
          <w:lang w:bidi="ar-SA"/>
        </w:rPr>
        <w:t>/100 gr).</w:t>
      </w:r>
    </w:p>
    <w:p w:rsidR="008B7E80" w:rsidRPr="008B7E80" w:rsidRDefault="008B7E80" w:rsidP="008B7E80">
      <w:pPr>
        <w:spacing w:before="0" w:after="0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Uzasadnienie wyboru – najkorzystniejsza cena. Przedmiotowa oferta spełnia wszystkie wymagania określone w Zapytaniu ofertowym.</w:t>
      </w:r>
    </w:p>
    <w:p w:rsidR="008B7E80" w:rsidRPr="008B7E80" w:rsidRDefault="008B7E80" w:rsidP="008B7E80">
      <w:pPr>
        <w:spacing w:before="0" w:after="0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W poniższej tabeli Zamawiający podaje dane dotyczące Wykonawców, którzy złożyli oferty</w:t>
      </w:r>
      <w:r w:rsidRPr="008B7E80">
        <w:rPr>
          <w:rFonts w:eastAsia="Calibri"/>
          <w:sz w:val="22"/>
          <w:szCs w:val="22"/>
          <w:lang w:bidi="ar-SA"/>
        </w:rPr>
        <w:br/>
        <w:t>w przedmiotowym postępowaniu.</w:t>
      </w:r>
      <w:bookmarkStart w:id="0" w:name="_GoBack"/>
      <w:bookmarkEnd w:id="0"/>
    </w:p>
    <w:p w:rsidR="008B7E80" w:rsidRPr="008B7E80" w:rsidRDefault="008B7E80" w:rsidP="008B7E80">
      <w:pPr>
        <w:spacing w:before="0" w:after="0" w:line="360" w:lineRule="auto"/>
        <w:rPr>
          <w:rFonts w:eastAsia="Calibri"/>
          <w:sz w:val="22"/>
          <w:szCs w:val="22"/>
          <w:lang w:bidi="ar-SA"/>
        </w:rPr>
      </w:pPr>
    </w:p>
    <w:tbl>
      <w:tblPr>
        <w:tblStyle w:val="Tabela-Siatka1"/>
        <w:tblW w:w="9165" w:type="dxa"/>
        <w:tblLook w:val="04A0" w:firstRow="1" w:lastRow="0" w:firstColumn="1" w:lastColumn="0" w:noHBand="0" w:noVBand="1"/>
      </w:tblPr>
      <w:tblGrid>
        <w:gridCol w:w="1332"/>
        <w:gridCol w:w="4777"/>
        <w:gridCol w:w="3056"/>
      </w:tblGrid>
      <w:tr w:rsidR="008B7E80" w:rsidRPr="008B7E80" w:rsidTr="008B7E80">
        <w:trPr>
          <w:trHeight w:val="516"/>
        </w:trPr>
        <w:tc>
          <w:tcPr>
            <w:tcW w:w="1332" w:type="dxa"/>
            <w:shd w:val="clear" w:color="auto" w:fill="D9D9D9"/>
          </w:tcPr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b/>
                <w:bCs/>
                <w:lang w:bidi="ar-SA"/>
              </w:rPr>
            </w:pPr>
            <w:r w:rsidRPr="008B7E80">
              <w:rPr>
                <w:b/>
                <w:bCs/>
                <w:lang w:bidi="ar-SA"/>
              </w:rPr>
              <w:t>Nr oferty</w:t>
            </w:r>
          </w:p>
        </w:tc>
        <w:tc>
          <w:tcPr>
            <w:tcW w:w="4777" w:type="dxa"/>
            <w:shd w:val="clear" w:color="auto" w:fill="D9D9D9"/>
          </w:tcPr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b/>
                <w:bCs/>
                <w:lang w:bidi="ar-SA"/>
              </w:rPr>
            </w:pPr>
            <w:r w:rsidRPr="008B7E80">
              <w:rPr>
                <w:b/>
                <w:bCs/>
                <w:lang w:bidi="ar-SA"/>
              </w:rPr>
              <w:t>Nazwa (firma), siedziba</w:t>
            </w:r>
          </w:p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b/>
                <w:bCs/>
                <w:lang w:bidi="ar-SA"/>
              </w:rPr>
            </w:pPr>
            <w:r w:rsidRPr="008B7E80">
              <w:rPr>
                <w:b/>
                <w:bCs/>
                <w:lang w:bidi="ar-SA"/>
              </w:rPr>
              <w:t>i adres Wykonawcy</w:t>
            </w:r>
          </w:p>
        </w:tc>
        <w:tc>
          <w:tcPr>
            <w:tcW w:w="3056" w:type="dxa"/>
            <w:shd w:val="clear" w:color="auto" w:fill="D9D9D9"/>
          </w:tcPr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b/>
                <w:bCs/>
                <w:lang w:bidi="ar-SA"/>
              </w:rPr>
            </w:pPr>
            <w:r w:rsidRPr="008B7E80">
              <w:rPr>
                <w:b/>
                <w:bCs/>
                <w:lang w:bidi="ar-SA"/>
              </w:rPr>
              <w:t>Cena brutto (w PLN)</w:t>
            </w:r>
          </w:p>
        </w:tc>
      </w:tr>
      <w:tr w:rsidR="008B7E80" w:rsidRPr="008B7E80" w:rsidTr="00542654">
        <w:trPr>
          <w:trHeight w:val="625"/>
        </w:trPr>
        <w:tc>
          <w:tcPr>
            <w:tcW w:w="1332" w:type="dxa"/>
          </w:tcPr>
          <w:p w:rsidR="008B7E80" w:rsidRPr="008B7E80" w:rsidRDefault="008B7E80" w:rsidP="008B7E80">
            <w:pPr>
              <w:spacing w:before="0" w:after="0" w:line="240" w:lineRule="auto"/>
              <w:jc w:val="left"/>
              <w:rPr>
                <w:lang w:bidi="ar-SA"/>
              </w:rPr>
            </w:pPr>
            <w:r w:rsidRPr="008B7E80">
              <w:rPr>
                <w:lang w:bidi="ar-SA"/>
              </w:rPr>
              <w:t>1.</w:t>
            </w:r>
          </w:p>
        </w:tc>
        <w:tc>
          <w:tcPr>
            <w:tcW w:w="4777" w:type="dxa"/>
          </w:tcPr>
          <w:p w:rsidR="008B7E80" w:rsidRPr="008B7E80" w:rsidRDefault="008B7E80" w:rsidP="00800B5A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B7E80">
              <w:rPr>
                <w:lang w:bidi="ar-SA"/>
              </w:rPr>
              <w:t xml:space="preserve">Zakład Produkcji Pościeli „Świt” Izabela </w:t>
            </w:r>
            <w:proofErr w:type="spellStart"/>
            <w:r w:rsidRPr="008B7E80">
              <w:rPr>
                <w:lang w:bidi="ar-SA"/>
              </w:rPr>
              <w:t>Wintoniak</w:t>
            </w:r>
            <w:proofErr w:type="spellEnd"/>
            <w:r w:rsidRPr="008B7E80">
              <w:rPr>
                <w:lang w:bidi="ar-SA"/>
              </w:rPr>
              <w:t xml:space="preserve"> ul. Błotna 5B, 65-133 Zielona Góra</w:t>
            </w:r>
          </w:p>
        </w:tc>
        <w:tc>
          <w:tcPr>
            <w:tcW w:w="3056" w:type="dxa"/>
          </w:tcPr>
          <w:p w:rsidR="00CE6D7E" w:rsidRDefault="00CE6D7E" w:rsidP="008B7E80">
            <w:pPr>
              <w:spacing w:before="0" w:after="0" w:line="240" w:lineRule="auto"/>
              <w:jc w:val="center"/>
              <w:rPr>
                <w:lang w:bidi="ar-SA"/>
              </w:rPr>
            </w:pPr>
          </w:p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B7E80">
              <w:rPr>
                <w:lang w:bidi="ar-SA"/>
              </w:rPr>
              <w:t>2622,36</w:t>
            </w:r>
          </w:p>
        </w:tc>
      </w:tr>
      <w:tr w:rsidR="008B7E80" w:rsidRPr="008B7E80" w:rsidTr="00542654">
        <w:trPr>
          <w:trHeight w:val="251"/>
        </w:trPr>
        <w:tc>
          <w:tcPr>
            <w:tcW w:w="1332" w:type="dxa"/>
          </w:tcPr>
          <w:p w:rsidR="008B7E80" w:rsidRPr="008B7E80" w:rsidRDefault="008B7E80" w:rsidP="008B7E80">
            <w:pPr>
              <w:spacing w:before="0" w:after="0" w:line="240" w:lineRule="auto"/>
              <w:jc w:val="left"/>
              <w:rPr>
                <w:lang w:bidi="ar-SA"/>
              </w:rPr>
            </w:pPr>
            <w:r w:rsidRPr="008B7E80">
              <w:rPr>
                <w:lang w:bidi="ar-SA"/>
              </w:rPr>
              <w:t>2.</w:t>
            </w:r>
          </w:p>
        </w:tc>
        <w:tc>
          <w:tcPr>
            <w:tcW w:w="4777" w:type="dxa"/>
          </w:tcPr>
          <w:p w:rsidR="008B7E80" w:rsidRPr="008B7E80" w:rsidRDefault="008B7E80" w:rsidP="00800B5A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B7E80">
              <w:rPr>
                <w:lang w:bidi="ar-SA"/>
              </w:rPr>
              <w:t xml:space="preserve">Paulina </w:t>
            </w:r>
            <w:proofErr w:type="spellStart"/>
            <w:r w:rsidRPr="008B7E80">
              <w:rPr>
                <w:lang w:bidi="ar-SA"/>
              </w:rPr>
              <w:t>Łukijaniuk</w:t>
            </w:r>
            <w:proofErr w:type="spellEnd"/>
            <w:r w:rsidRPr="008B7E80">
              <w:rPr>
                <w:lang w:bidi="ar-SA"/>
              </w:rPr>
              <w:t xml:space="preserve"> Sp.</w:t>
            </w:r>
            <w:r w:rsidR="001D3169">
              <w:rPr>
                <w:lang w:bidi="ar-SA"/>
              </w:rPr>
              <w:t xml:space="preserve"> </w:t>
            </w:r>
            <w:r w:rsidRPr="008B7E80">
              <w:rPr>
                <w:lang w:bidi="ar-SA"/>
              </w:rPr>
              <w:t>J.</w:t>
            </w:r>
            <w:r w:rsidR="00CE6D7E">
              <w:rPr>
                <w:lang w:bidi="ar-SA"/>
              </w:rPr>
              <w:br/>
            </w:r>
            <w:r w:rsidRPr="008B7E80">
              <w:rPr>
                <w:lang w:bidi="ar-SA"/>
              </w:rPr>
              <w:t>ul. Kolonia Dojlidy 1, 15-585 Białystok</w:t>
            </w:r>
          </w:p>
        </w:tc>
        <w:tc>
          <w:tcPr>
            <w:tcW w:w="3056" w:type="dxa"/>
          </w:tcPr>
          <w:p w:rsidR="00CE6D7E" w:rsidRDefault="00CE6D7E" w:rsidP="008B7E80">
            <w:pPr>
              <w:spacing w:before="0" w:after="0" w:line="240" w:lineRule="auto"/>
              <w:jc w:val="center"/>
              <w:rPr>
                <w:lang w:bidi="ar-SA"/>
              </w:rPr>
            </w:pPr>
          </w:p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B7E80">
              <w:rPr>
                <w:lang w:bidi="ar-SA"/>
              </w:rPr>
              <w:t>2187,43</w:t>
            </w:r>
          </w:p>
        </w:tc>
      </w:tr>
      <w:tr w:rsidR="008B7E80" w:rsidRPr="008B7E80" w:rsidTr="00542654">
        <w:trPr>
          <w:trHeight w:val="571"/>
        </w:trPr>
        <w:tc>
          <w:tcPr>
            <w:tcW w:w="9165" w:type="dxa"/>
            <w:gridSpan w:val="3"/>
          </w:tcPr>
          <w:p w:rsidR="008B7E80" w:rsidRPr="00800B5A" w:rsidRDefault="008B7E80" w:rsidP="00800B5A">
            <w:pPr>
              <w:spacing w:before="0" w:after="0" w:line="240" w:lineRule="auto"/>
              <w:jc w:val="center"/>
              <w:rPr>
                <w:b/>
                <w:bCs/>
                <w:lang w:bidi="ar-SA"/>
              </w:rPr>
            </w:pPr>
          </w:p>
          <w:p w:rsidR="008B7E80" w:rsidRPr="008B7E80" w:rsidRDefault="008B7E80" w:rsidP="00800B5A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00B5A">
              <w:rPr>
                <w:b/>
                <w:bCs/>
                <w:lang w:bidi="ar-SA"/>
              </w:rPr>
              <w:t>Oferta</w:t>
            </w:r>
            <w:r w:rsidR="00800B5A">
              <w:rPr>
                <w:b/>
                <w:bCs/>
                <w:lang w:bidi="ar-SA"/>
              </w:rPr>
              <w:t>,</w:t>
            </w:r>
            <w:r w:rsidRPr="00800B5A">
              <w:rPr>
                <w:b/>
                <w:bCs/>
                <w:lang w:bidi="ar-SA"/>
              </w:rPr>
              <w:t xml:space="preserve"> która wpłynęła po </w:t>
            </w:r>
            <w:r w:rsidR="001D3169" w:rsidRPr="00800B5A">
              <w:rPr>
                <w:b/>
                <w:bCs/>
                <w:lang w:bidi="ar-SA"/>
              </w:rPr>
              <w:t>terminie</w:t>
            </w:r>
            <w:r w:rsidR="001D3169" w:rsidRPr="00800B5A">
              <w:rPr>
                <w:b/>
                <w:bCs/>
                <w:lang w:bidi="ar-SA"/>
              </w:rPr>
              <w:t xml:space="preserve"> </w:t>
            </w:r>
            <w:r w:rsidRPr="00800B5A">
              <w:rPr>
                <w:b/>
                <w:bCs/>
                <w:lang w:bidi="ar-SA"/>
              </w:rPr>
              <w:t>wskazanym w Zapytaniu ofertowym</w:t>
            </w:r>
            <w:r w:rsidR="00800B5A" w:rsidRPr="00800B5A">
              <w:rPr>
                <w:b/>
                <w:bCs/>
                <w:lang w:bidi="ar-SA"/>
              </w:rPr>
              <w:t>:</w:t>
            </w:r>
          </w:p>
        </w:tc>
      </w:tr>
      <w:tr w:rsidR="008B7E80" w:rsidRPr="008B7E80" w:rsidTr="00542654">
        <w:trPr>
          <w:trHeight w:val="265"/>
        </w:trPr>
        <w:tc>
          <w:tcPr>
            <w:tcW w:w="1332" w:type="dxa"/>
          </w:tcPr>
          <w:p w:rsidR="008B7E80" w:rsidRPr="008B7E80" w:rsidRDefault="008B7E80" w:rsidP="008B7E80">
            <w:pPr>
              <w:spacing w:before="0" w:after="0" w:line="240" w:lineRule="auto"/>
              <w:jc w:val="left"/>
              <w:rPr>
                <w:lang w:bidi="ar-SA"/>
              </w:rPr>
            </w:pPr>
            <w:r w:rsidRPr="008B7E80">
              <w:rPr>
                <w:lang w:bidi="ar-SA"/>
              </w:rPr>
              <w:t>3.</w:t>
            </w:r>
          </w:p>
        </w:tc>
        <w:tc>
          <w:tcPr>
            <w:tcW w:w="4777" w:type="dxa"/>
          </w:tcPr>
          <w:p w:rsidR="008B7E80" w:rsidRPr="008B7E80" w:rsidRDefault="008B7E80" w:rsidP="00800B5A">
            <w:pPr>
              <w:spacing w:before="0" w:after="0" w:line="240" w:lineRule="auto"/>
              <w:jc w:val="center"/>
              <w:rPr>
                <w:lang w:bidi="ar-SA"/>
              </w:rPr>
            </w:pPr>
            <w:proofErr w:type="spellStart"/>
            <w:r w:rsidRPr="008B7E80">
              <w:rPr>
                <w:lang w:bidi="ar-SA"/>
              </w:rPr>
              <w:t>Bertax</w:t>
            </w:r>
            <w:proofErr w:type="spellEnd"/>
            <w:r w:rsidRPr="008B7E80">
              <w:rPr>
                <w:lang w:bidi="ar-SA"/>
              </w:rPr>
              <w:t xml:space="preserve"> Bereś </w:t>
            </w:r>
            <w:r>
              <w:rPr>
                <w:lang w:bidi="ar-SA"/>
              </w:rPr>
              <w:t>R</w:t>
            </w:r>
            <w:r w:rsidRPr="008B7E80">
              <w:rPr>
                <w:lang w:bidi="ar-SA"/>
              </w:rPr>
              <w:t xml:space="preserve">enata, </w:t>
            </w:r>
            <w:r w:rsidR="00CE6D7E">
              <w:rPr>
                <w:lang w:bidi="ar-SA"/>
              </w:rPr>
              <w:t>Paweł Bereś</w:t>
            </w:r>
            <w:r w:rsidRPr="008B7E80">
              <w:rPr>
                <w:lang w:bidi="ar-SA"/>
              </w:rPr>
              <w:t>,</w:t>
            </w:r>
            <w:r w:rsidR="00CE6D7E">
              <w:rPr>
                <w:lang w:bidi="ar-SA"/>
              </w:rPr>
              <w:br/>
            </w:r>
            <w:r w:rsidRPr="008B7E80">
              <w:rPr>
                <w:lang w:bidi="ar-SA"/>
              </w:rPr>
              <w:t xml:space="preserve"> ul. Waryńskiego 14 i 46, 58-260 Bielawa</w:t>
            </w:r>
          </w:p>
        </w:tc>
        <w:tc>
          <w:tcPr>
            <w:tcW w:w="3056" w:type="dxa"/>
          </w:tcPr>
          <w:p w:rsidR="00CE6D7E" w:rsidRDefault="00CE6D7E" w:rsidP="008B7E80">
            <w:pPr>
              <w:spacing w:before="0" w:after="0" w:line="240" w:lineRule="auto"/>
              <w:jc w:val="center"/>
              <w:rPr>
                <w:lang w:bidi="ar-SA"/>
              </w:rPr>
            </w:pPr>
          </w:p>
          <w:p w:rsidR="008B7E80" w:rsidRPr="008B7E80" w:rsidRDefault="008B7E80" w:rsidP="008B7E80">
            <w:pPr>
              <w:spacing w:before="0" w:after="0" w:line="240" w:lineRule="auto"/>
              <w:jc w:val="center"/>
              <w:rPr>
                <w:lang w:bidi="ar-SA"/>
              </w:rPr>
            </w:pPr>
            <w:r w:rsidRPr="008B7E80">
              <w:rPr>
                <w:lang w:bidi="ar-SA"/>
              </w:rPr>
              <w:t>2964,87</w:t>
            </w:r>
          </w:p>
        </w:tc>
      </w:tr>
    </w:tbl>
    <w:p w:rsid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</w:p>
    <w:p w:rsid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</w:p>
    <w:p w:rsidR="008B7E80" w:rsidRP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Zatwierdził z up.</w:t>
      </w:r>
    </w:p>
    <w:p w:rsidR="008B7E80" w:rsidRP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Dyrektor</w:t>
      </w:r>
    </w:p>
    <w:p w:rsid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Regionalnego Zarządu Gospodarki Wodnej</w:t>
      </w:r>
      <w:r w:rsidR="00800B5A">
        <w:rPr>
          <w:rFonts w:eastAsia="Calibri"/>
          <w:sz w:val="22"/>
          <w:szCs w:val="22"/>
          <w:lang w:bidi="ar-SA"/>
        </w:rPr>
        <w:br/>
      </w:r>
      <w:r w:rsidRPr="008B7E80">
        <w:rPr>
          <w:rFonts w:eastAsia="Calibri"/>
          <w:sz w:val="22"/>
          <w:szCs w:val="22"/>
          <w:lang w:bidi="ar-SA"/>
        </w:rPr>
        <w:t>w Białymstoku</w:t>
      </w:r>
    </w:p>
    <w:p w:rsidR="00E26A0B" w:rsidRPr="008B7E80" w:rsidRDefault="008B7E80" w:rsidP="008B7E80">
      <w:pPr>
        <w:spacing w:before="0" w:after="0" w:line="259" w:lineRule="auto"/>
        <w:ind w:left="5103"/>
        <w:jc w:val="left"/>
        <w:rPr>
          <w:rFonts w:eastAsia="Calibri"/>
          <w:sz w:val="22"/>
          <w:szCs w:val="22"/>
          <w:lang w:bidi="ar-SA"/>
        </w:rPr>
      </w:pPr>
      <w:r w:rsidRPr="008B7E80">
        <w:rPr>
          <w:rFonts w:eastAsia="Calibri"/>
          <w:sz w:val="22"/>
          <w:szCs w:val="22"/>
          <w:lang w:bidi="ar-SA"/>
        </w:rPr>
        <w:t>Mirosław Markowski</w:t>
      </w:r>
    </w:p>
    <w:sectPr w:rsidR="00E26A0B" w:rsidRPr="008B7E80" w:rsidSect="004F28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9F" w:rsidRDefault="0077009F" w:rsidP="00BA6736">
      <w:r>
        <w:separator/>
      </w:r>
    </w:p>
  </w:endnote>
  <w:endnote w:type="continuationSeparator" w:id="0">
    <w:p w:rsidR="0077009F" w:rsidRDefault="0077009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(adres)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miasto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B862C9" w:rsidRDefault="00B862C9" w:rsidP="00B862C9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:rsidR="00B862C9" w:rsidRDefault="00B862C9" w:rsidP="00B862C9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>
            <w:rPr>
              <w:color w:val="195F8A"/>
              <w:sz w:val="18"/>
              <w:szCs w:val="18"/>
            </w:rPr>
            <w:t>Regionalny Zarząd Gospodarki Wodnej w Białymstoku</w:t>
          </w:r>
        </w:p>
        <w:p w:rsidR="00B862C9" w:rsidRDefault="00B862C9" w:rsidP="00B862C9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>
            <w:rPr>
              <w:color w:val="195F8A"/>
              <w:sz w:val="18"/>
              <w:szCs w:val="18"/>
            </w:rPr>
            <w:t>ul. Jana Klemensa Branickiego 17A, 15-085 Białystok</w:t>
          </w:r>
        </w:p>
        <w:p w:rsidR="005A0398" w:rsidRPr="00E17232" w:rsidRDefault="00B862C9" w:rsidP="00B862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color w:val="195F8A"/>
              <w:sz w:val="18"/>
              <w:szCs w:val="18"/>
              <w:lang w:val="en-US"/>
            </w:rPr>
            <w:t xml:space="preserve">tel.: +48 (85) 73 30 320| </w:t>
          </w:r>
          <w:proofErr w:type="spellStart"/>
          <w:r>
            <w:rPr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color w:val="195F8A"/>
              <w:sz w:val="18"/>
              <w:szCs w:val="18"/>
              <w:lang w:val="en-US"/>
            </w:rPr>
            <w:t>: +48 (85) 73 30 330| e-mail: bialystok@wody.gov.pl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9F" w:rsidRDefault="0077009F" w:rsidP="00BA6736">
      <w:r>
        <w:separator/>
      </w:r>
    </w:p>
  </w:footnote>
  <w:footnote w:type="continuationSeparator" w:id="0">
    <w:p w:rsidR="0077009F" w:rsidRDefault="0077009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68"/>
    <w:rsid w:val="00006000"/>
    <w:rsid w:val="00024D9F"/>
    <w:rsid w:val="00025D43"/>
    <w:rsid w:val="00025E02"/>
    <w:rsid w:val="00027E2A"/>
    <w:rsid w:val="00051323"/>
    <w:rsid w:val="0005743E"/>
    <w:rsid w:val="0008014B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478C3"/>
    <w:rsid w:val="00174220"/>
    <w:rsid w:val="00185737"/>
    <w:rsid w:val="00185E39"/>
    <w:rsid w:val="00190C02"/>
    <w:rsid w:val="00195AEC"/>
    <w:rsid w:val="001B32A0"/>
    <w:rsid w:val="001C5CCD"/>
    <w:rsid w:val="001D3169"/>
    <w:rsid w:val="001D421E"/>
    <w:rsid w:val="001F1B2B"/>
    <w:rsid w:val="001F2FFE"/>
    <w:rsid w:val="001F5D52"/>
    <w:rsid w:val="00210300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B6A92"/>
    <w:rsid w:val="002C2C5B"/>
    <w:rsid w:val="002C471B"/>
    <w:rsid w:val="002E101A"/>
    <w:rsid w:val="002E2446"/>
    <w:rsid w:val="00316727"/>
    <w:rsid w:val="003260A2"/>
    <w:rsid w:val="00330F37"/>
    <w:rsid w:val="00331181"/>
    <w:rsid w:val="00343710"/>
    <w:rsid w:val="0036305C"/>
    <w:rsid w:val="0037424F"/>
    <w:rsid w:val="003808B6"/>
    <w:rsid w:val="0038159E"/>
    <w:rsid w:val="003931C3"/>
    <w:rsid w:val="003A4160"/>
    <w:rsid w:val="003B0619"/>
    <w:rsid w:val="003C0065"/>
    <w:rsid w:val="003C0952"/>
    <w:rsid w:val="003C220E"/>
    <w:rsid w:val="003D339D"/>
    <w:rsid w:val="003E6AAF"/>
    <w:rsid w:val="003F3358"/>
    <w:rsid w:val="003F60CE"/>
    <w:rsid w:val="00420D99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4F2892"/>
    <w:rsid w:val="0050570C"/>
    <w:rsid w:val="00514C54"/>
    <w:rsid w:val="00527AB7"/>
    <w:rsid w:val="005309DF"/>
    <w:rsid w:val="005317E4"/>
    <w:rsid w:val="00540732"/>
    <w:rsid w:val="00554B24"/>
    <w:rsid w:val="005732FD"/>
    <w:rsid w:val="005735BF"/>
    <w:rsid w:val="00574457"/>
    <w:rsid w:val="00575BD8"/>
    <w:rsid w:val="005842F6"/>
    <w:rsid w:val="00584F09"/>
    <w:rsid w:val="00591619"/>
    <w:rsid w:val="005A0398"/>
    <w:rsid w:val="005A42AF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3769B"/>
    <w:rsid w:val="00650B38"/>
    <w:rsid w:val="00654E8C"/>
    <w:rsid w:val="00677F1F"/>
    <w:rsid w:val="0068705E"/>
    <w:rsid w:val="0069173C"/>
    <w:rsid w:val="00691A3B"/>
    <w:rsid w:val="00693570"/>
    <w:rsid w:val="00693FBE"/>
    <w:rsid w:val="00694345"/>
    <w:rsid w:val="0069648F"/>
    <w:rsid w:val="00697B58"/>
    <w:rsid w:val="006A0366"/>
    <w:rsid w:val="006A1821"/>
    <w:rsid w:val="006B2968"/>
    <w:rsid w:val="006C4D82"/>
    <w:rsid w:val="006E3ADA"/>
    <w:rsid w:val="006F6532"/>
    <w:rsid w:val="007003FD"/>
    <w:rsid w:val="0071332F"/>
    <w:rsid w:val="00715E63"/>
    <w:rsid w:val="00740B13"/>
    <w:rsid w:val="007544F3"/>
    <w:rsid w:val="0077009F"/>
    <w:rsid w:val="00776FE4"/>
    <w:rsid w:val="00782C00"/>
    <w:rsid w:val="00787E45"/>
    <w:rsid w:val="0079046A"/>
    <w:rsid w:val="00790F90"/>
    <w:rsid w:val="00794D03"/>
    <w:rsid w:val="00795CEB"/>
    <w:rsid w:val="007A3071"/>
    <w:rsid w:val="007A6436"/>
    <w:rsid w:val="007B5804"/>
    <w:rsid w:val="007C04D4"/>
    <w:rsid w:val="00800B5A"/>
    <w:rsid w:val="00807B9A"/>
    <w:rsid w:val="00810DD8"/>
    <w:rsid w:val="00817CFB"/>
    <w:rsid w:val="008252E2"/>
    <w:rsid w:val="00825598"/>
    <w:rsid w:val="00841F1A"/>
    <w:rsid w:val="00847B56"/>
    <w:rsid w:val="008524F7"/>
    <w:rsid w:val="00881C9B"/>
    <w:rsid w:val="008820BB"/>
    <w:rsid w:val="008853C3"/>
    <w:rsid w:val="008A065F"/>
    <w:rsid w:val="008B06A7"/>
    <w:rsid w:val="008B210F"/>
    <w:rsid w:val="008B7E80"/>
    <w:rsid w:val="008D2114"/>
    <w:rsid w:val="008D32A5"/>
    <w:rsid w:val="008D73AD"/>
    <w:rsid w:val="00911F10"/>
    <w:rsid w:val="00924179"/>
    <w:rsid w:val="009601D4"/>
    <w:rsid w:val="009752AC"/>
    <w:rsid w:val="00995FB2"/>
    <w:rsid w:val="009B3BF0"/>
    <w:rsid w:val="009B6400"/>
    <w:rsid w:val="009D70BE"/>
    <w:rsid w:val="009E6C0A"/>
    <w:rsid w:val="00A02D55"/>
    <w:rsid w:val="00A07B4D"/>
    <w:rsid w:val="00A124C2"/>
    <w:rsid w:val="00A30C15"/>
    <w:rsid w:val="00A32710"/>
    <w:rsid w:val="00A352B4"/>
    <w:rsid w:val="00A4319D"/>
    <w:rsid w:val="00A808C7"/>
    <w:rsid w:val="00A81FE1"/>
    <w:rsid w:val="00AA1423"/>
    <w:rsid w:val="00AB75E7"/>
    <w:rsid w:val="00AC0305"/>
    <w:rsid w:val="00AC03AF"/>
    <w:rsid w:val="00AC4AAC"/>
    <w:rsid w:val="00B0381D"/>
    <w:rsid w:val="00B16D64"/>
    <w:rsid w:val="00B32E72"/>
    <w:rsid w:val="00B36587"/>
    <w:rsid w:val="00B65380"/>
    <w:rsid w:val="00B7343A"/>
    <w:rsid w:val="00B862C9"/>
    <w:rsid w:val="00BA6736"/>
    <w:rsid w:val="00BA7745"/>
    <w:rsid w:val="00BB2D84"/>
    <w:rsid w:val="00BB368B"/>
    <w:rsid w:val="00BC45C1"/>
    <w:rsid w:val="00BE0E20"/>
    <w:rsid w:val="00BE349D"/>
    <w:rsid w:val="00BF5EC0"/>
    <w:rsid w:val="00C06534"/>
    <w:rsid w:val="00C130EE"/>
    <w:rsid w:val="00C20DCA"/>
    <w:rsid w:val="00C42A64"/>
    <w:rsid w:val="00C83A41"/>
    <w:rsid w:val="00C97FCA"/>
    <w:rsid w:val="00CA1441"/>
    <w:rsid w:val="00CA1A14"/>
    <w:rsid w:val="00CC2D35"/>
    <w:rsid w:val="00CC7058"/>
    <w:rsid w:val="00CE6D7E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57917"/>
    <w:rsid w:val="00D61901"/>
    <w:rsid w:val="00D61A7B"/>
    <w:rsid w:val="00D6568F"/>
    <w:rsid w:val="00D83ECB"/>
    <w:rsid w:val="00D8407D"/>
    <w:rsid w:val="00D910E3"/>
    <w:rsid w:val="00D93A2A"/>
    <w:rsid w:val="00D963CB"/>
    <w:rsid w:val="00D977BA"/>
    <w:rsid w:val="00DC7939"/>
    <w:rsid w:val="00DE7D70"/>
    <w:rsid w:val="00E00CC1"/>
    <w:rsid w:val="00E17232"/>
    <w:rsid w:val="00E20C40"/>
    <w:rsid w:val="00E26A0B"/>
    <w:rsid w:val="00E3447F"/>
    <w:rsid w:val="00E52B5C"/>
    <w:rsid w:val="00E561DD"/>
    <w:rsid w:val="00E57305"/>
    <w:rsid w:val="00E66187"/>
    <w:rsid w:val="00E80ABA"/>
    <w:rsid w:val="00E816FA"/>
    <w:rsid w:val="00E8535C"/>
    <w:rsid w:val="00E941FC"/>
    <w:rsid w:val="00EA7F2C"/>
    <w:rsid w:val="00EC26F2"/>
    <w:rsid w:val="00EC69B7"/>
    <w:rsid w:val="00ED0468"/>
    <w:rsid w:val="00ED4F5C"/>
    <w:rsid w:val="00ED660B"/>
    <w:rsid w:val="00EE4EF3"/>
    <w:rsid w:val="00EE7B73"/>
    <w:rsid w:val="00F07DD6"/>
    <w:rsid w:val="00F137FE"/>
    <w:rsid w:val="00F15D0B"/>
    <w:rsid w:val="00F23350"/>
    <w:rsid w:val="00F25210"/>
    <w:rsid w:val="00F65FA5"/>
    <w:rsid w:val="00F743A7"/>
    <w:rsid w:val="00F900F7"/>
    <w:rsid w:val="00F9661B"/>
    <w:rsid w:val="00FA1BAC"/>
    <w:rsid w:val="00FA6307"/>
    <w:rsid w:val="00FB17F5"/>
    <w:rsid w:val="00FB4B13"/>
    <w:rsid w:val="00FB4FAB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C09E"/>
  <w15:docId w15:val="{F78BFD15-178C-41CD-8042-E0D2547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8B7E8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isma%20wychodz&#261;ce%20RZGW\Sz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C5B1-D177-43BB-AB7A-CFB82341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Cyuńczyk</dc:creator>
  <cp:lastModifiedBy>Małgorzata Martyniuk (RZGW Białystok)</cp:lastModifiedBy>
  <cp:revision>8</cp:revision>
  <cp:lastPrinted>2020-01-29T12:14:00Z</cp:lastPrinted>
  <dcterms:created xsi:type="dcterms:W3CDTF">2020-02-26T14:24:00Z</dcterms:created>
  <dcterms:modified xsi:type="dcterms:W3CDTF">2020-02-27T09:58:00Z</dcterms:modified>
</cp:coreProperties>
</file>